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96" w:rsidRDefault="00EA6196" w:rsidP="00EA6196">
      <w:pPr>
        <w:pStyle w:val="1"/>
        <w:topLinePunct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EA6196" w:rsidRDefault="00EA6196" w:rsidP="00EA6196">
      <w:pPr>
        <w:topLinePunct/>
        <w:jc w:val="center"/>
        <w:rPr>
          <w:rFonts w:ascii="黑体" w:eastAsia="黑体" w:hAnsi="宋体"/>
          <w:bCs/>
          <w:color w:val="000000"/>
          <w:sz w:val="36"/>
          <w:szCs w:val="36"/>
        </w:rPr>
      </w:pPr>
    </w:p>
    <w:p w:rsidR="00EA6196" w:rsidRDefault="00EA6196" w:rsidP="00EA6196">
      <w:pPr>
        <w:topLinePunct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中国木材与木制品行业企业信用等级评价申请表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558"/>
        <w:gridCol w:w="2135"/>
        <w:gridCol w:w="1701"/>
        <w:gridCol w:w="2720"/>
      </w:tblGrid>
      <w:tr w:rsidR="00EA6196" w:rsidTr="0081444D">
        <w:trPr>
          <w:trHeight w:val="397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单位名称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color w:val="000000"/>
                <w:sz w:val="24"/>
              </w:rPr>
            </w:pPr>
          </w:p>
        </w:tc>
      </w:tr>
      <w:tr w:rsidR="00EA6196" w:rsidTr="0081444D">
        <w:trPr>
          <w:trHeight w:val="397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统一社会信用代码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企业类型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□生产型；□流通型</w:t>
            </w:r>
          </w:p>
        </w:tc>
      </w:tr>
      <w:tr w:rsidR="00EA6196" w:rsidTr="0081444D">
        <w:trPr>
          <w:trHeight w:val="397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联系人姓名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职务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rPr>
                <w:color w:val="000000"/>
                <w:sz w:val="24"/>
              </w:rPr>
            </w:pPr>
          </w:p>
        </w:tc>
      </w:tr>
      <w:tr w:rsidR="00EA6196" w:rsidTr="0081444D">
        <w:trPr>
          <w:trHeight w:val="397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联系电话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手机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keepNext/>
              <w:keepLines/>
              <w:topLinePunct/>
              <w:outlineLvl w:val="2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</w:p>
        </w:tc>
      </w:tr>
      <w:tr w:rsidR="00EA6196" w:rsidTr="0081444D">
        <w:trPr>
          <w:trHeight w:val="397"/>
          <w:jc w:val="center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电子邮箱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传真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keepNext/>
              <w:keepLines/>
              <w:topLinePunct/>
              <w:outlineLvl w:val="2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</w:p>
        </w:tc>
      </w:tr>
      <w:tr w:rsidR="00EA6196" w:rsidTr="0081444D">
        <w:trPr>
          <w:trHeight w:val="397"/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中国木材与木制品流通协会会员单位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lef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 xml:space="preserve">  □是       □否</w:t>
            </w:r>
          </w:p>
        </w:tc>
      </w:tr>
      <w:tr w:rsidR="00EA6196" w:rsidTr="0081444D">
        <w:trPr>
          <w:trHeight w:val="39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申报单位意见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opLinePunct/>
              <w:ind w:firstLineChars="200" w:firstLine="540"/>
              <w:jc w:val="lef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本单位自愿申请参加中国木材与木制品行业企业信用评价活动。</w:t>
            </w:r>
          </w:p>
          <w:p w:rsidR="00EA6196" w:rsidRDefault="00EA6196" w:rsidP="0081444D">
            <w:pPr>
              <w:topLinePunct/>
              <w:ind w:firstLineChars="200" w:firstLine="540"/>
              <w:jc w:val="lef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本单位承诺：在《中国木材与木制品行业企业信用等级评价申报书》中所提交的证明材料、数据和资料全部真实、合法、有效。</w:t>
            </w:r>
          </w:p>
          <w:p w:rsidR="00EA6196" w:rsidRDefault="00EA6196" w:rsidP="0081444D">
            <w:pPr>
              <w:topLinePunct/>
              <w:jc w:val="righ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（公章）</w:t>
            </w:r>
          </w:p>
          <w:p w:rsidR="00EA6196" w:rsidRDefault="00EA6196" w:rsidP="0081444D">
            <w:pPr>
              <w:topLinePunct/>
              <w:ind w:firstLine="574"/>
              <w:jc w:val="righ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年      月     日</w:t>
            </w:r>
          </w:p>
        </w:tc>
      </w:tr>
      <w:tr w:rsidR="00EA6196" w:rsidTr="0081444D">
        <w:trPr>
          <w:trHeight w:val="39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abs>
                <w:tab w:val="left" w:pos="8295"/>
              </w:tabs>
              <w:topLinePunct/>
              <w:jc w:val="left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专业委员会或当地木材行业协会推荐意见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6" w:rsidRDefault="00EA6196" w:rsidP="0081444D">
            <w:pPr>
              <w:tabs>
                <w:tab w:val="left" w:pos="8295"/>
              </w:tabs>
              <w:topLinePunct/>
              <w:ind w:right="-304" w:firstLineChars="150" w:firstLine="405"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</w:p>
          <w:p w:rsidR="00EA6196" w:rsidRDefault="00EA6196" w:rsidP="0081444D">
            <w:pPr>
              <w:tabs>
                <w:tab w:val="left" w:pos="8295"/>
              </w:tabs>
              <w:topLinePunct/>
              <w:ind w:right="-304" w:firstLineChars="150" w:firstLine="405"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</w:p>
          <w:p w:rsidR="00EA6196" w:rsidRDefault="00EA6196" w:rsidP="0081444D">
            <w:pPr>
              <w:tabs>
                <w:tab w:val="left" w:pos="8295"/>
              </w:tabs>
              <w:topLinePunct/>
              <w:ind w:right="-304" w:firstLineChars="150" w:firstLine="405"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(公章)</w:t>
            </w:r>
          </w:p>
          <w:p w:rsidR="00EA6196" w:rsidRDefault="00EA6196" w:rsidP="0081444D">
            <w:pPr>
              <w:tabs>
                <w:tab w:val="left" w:pos="8295"/>
              </w:tabs>
              <w:topLinePunct/>
              <w:ind w:right="-304" w:firstLineChars="150" w:firstLine="405"/>
              <w:jc w:val="center"/>
              <w:rPr>
                <w:rFonts w:ascii="仿宋_GB2312" w:eastAsia="仿宋_GB2312" w:hAnsi="宋体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7"/>
                <w:szCs w:val="27"/>
              </w:rPr>
              <w:t>年    月    日</w:t>
            </w:r>
          </w:p>
        </w:tc>
      </w:tr>
    </w:tbl>
    <w:p w:rsidR="00EA6196" w:rsidRDefault="00EA6196" w:rsidP="00EA6196">
      <w:pPr>
        <w:topLinePunct/>
        <w:spacing w:line="480" w:lineRule="exact"/>
        <w:ind w:left="2"/>
        <w:rPr>
          <w:rFonts w:ascii="仿宋_GB2312" w:eastAsia="仿宋_GB2312" w:hAnsi="宋体"/>
          <w:color w:val="000000"/>
          <w:sz w:val="27"/>
          <w:szCs w:val="27"/>
        </w:rPr>
      </w:pPr>
      <w:r>
        <w:rPr>
          <w:rFonts w:ascii="仿宋_GB2312" w:eastAsia="仿宋_GB2312" w:hAnsi="宋体" w:hint="eastAsia"/>
          <w:color w:val="000000"/>
          <w:sz w:val="27"/>
          <w:szCs w:val="27"/>
        </w:rPr>
        <w:t>备注：请保证本申请表中电子信箱的固定性、有效性和畅通，以便于网站填报密码及相关资料的传送。</w:t>
      </w:r>
    </w:p>
    <w:p w:rsidR="00531248" w:rsidRPr="00EA6196" w:rsidRDefault="00531248">
      <w:bookmarkStart w:id="0" w:name="_GoBack"/>
      <w:bookmarkEnd w:id="0"/>
    </w:p>
    <w:sectPr w:rsidR="00531248" w:rsidRPr="00EA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3B"/>
    <w:rsid w:val="00531248"/>
    <w:rsid w:val="00A5523B"/>
    <w:rsid w:val="00E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89AB-CA17-45E1-9490-532C1007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9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A6196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6196"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2017-05-24T05:11:00Z</dcterms:created>
  <dcterms:modified xsi:type="dcterms:W3CDTF">2017-05-24T05:11:00Z</dcterms:modified>
</cp:coreProperties>
</file>