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19" w:rsidRPr="00856D45" w:rsidRDefault="00E07719" w:rsidP="00E07719">
      <w:pPr>
        <w:autoSpaceDN w:val="0"/>
        <w:spacing w:line="520" w:lineRule="exact"/>
        <w:jc w:val="center"/>
        <w:textAlignment w:val="center"/>
        <w:rPr>
          <w:rFonts w:ascii="仿宋" w:eastAsia="仿宋" w:hAnsi="仿宋"/>
          <w:bCs/>
          <w:color w:val="000000"/>
          <w:sz w:val="32"/>
          <w:szCs w:val="32"/>
        </w:rPr>
      </w:pPr>
      <w:bookmarkStart w:id="0" w:name="_GoBack"/>
      <w:r w:rsidRPr="00856D45">
        <w:rPr>
          <w:rFonts w:ascii="仿宋" w:eastAsia="仿宋" w:hAnsi="仿宋"/>
          <w:bCs/>
          <w:color w:val="000000"/>
          <w:sz w:val="32"/>
          <w:szCs w:val="32"/>
        </w:rPr>
        <w:t>第五届全国商务诚信建设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大会</w:t>
      </w:r>
    </w:p>
    <w:bookmarkEnd w:id="0"/>
    <w:p w:rsidR="00E07719" w:rsidRPr="00856D45" w:rsidRDefault="00E07719" w:rsidP="00E07719">
      <w:pPr>
        <w:autoSpaceDN w:val="0"/>
        <w:spacing w:line="520" w:lineRule="exact"/>
        <w:jc w:val="center"/>
        <w:textAlignment w:val="center"/>
        <w:rPr>
          <w:rFonts w:ascii="仿宋" w:eastAsia="仿宋" w:hAnsi="仿宋"/>
          <w:bCs/>
          <w:color w:val="000000"/>
          <w:sz w:val="32"/>
          <w:szCs w:val="32"/>
        </w:rPr>
      </w:pPr>
      <w:r w:rsidRPr="00856D45">
        <w:rPr>
          <w:rFonts w:ascii="仿宋" w:eastAsia="仿宋" w:hAnsi="仿宋"/>
          <w:bCs/>
          <w:color w:val="000000"/>
          <w:sz w:val="32"/>
          <w:szCs w:val="32"/>
        </w:rPr>
        <w:t>暨</w:t>
      </w:r>
      <w:r w:rsidRPr="00856D45">
        <w:rPr>
          <w:rFonts w:ascii="仿宋" w:eastAsia="仿宋" w:hAnsi="仿宋" w:hint="eastAsia"/>
          <w:bCs/>
          <w:color w:val="000000"/>
          <w:sz w:val="32"/>
          <w:szCs w:val="32"/>
        </w:rPr>
        <w:t>“</w:t>
      </w:r>
      <w:r w:rsidRPr="00856D45">
        <w:rPr>
          <w:rFonts w:ascii="仿宋" w:eastAsia="仿宋" w:hAnsi="仿宋"/>
          <w:bCs/>
          <w:color w:val="000000"/>
          <w:sz w:val="32"/>
          <w:szCs w:val="32"/>
        </w:rPr>
        <w:t>互联网+信用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”年度创新峰会</w:t>
      </w:r>
    </w:p>
    <w:p w:rsidR="00E07719" w:rsidRPr="00856D45" w:rsidRDefault="00E07719" w:rsidP="00E07719">
      <w:pPr>
        <w:autoSpaceDN w:val="0"/>
        <w:spacing w:line="520" w:lineRule="exact"/>
        <w:jc w:val="center"/>
        <w:textAlignment w:val="center"/>
        <w:rPr>
          <w:rFonts w:ascii="仿宋" w:eastAsia="仿宋" w:hAnsi="仿宋"/>
          <w:bCs/>
          <w:color w:val="000000"/>
          <w:sz w:val="32"/>
          <w:szCs w:val="32"/>
        </w:rPr>
      </w:pPr>
      <w:r w:rsidRPr="00856D45">
        <w:rPr>
          <w:rFonts w:ascii="仿宋" w:eastAsia="仿宋" w:hAnsi="仿宋"/>
          <w:bCs/>
          <w:color w:val="000000"/>
          <w:sz w:val="32"/>
          <w:szCs w:val="32"/>
        </w:rPr>
        <w:t>会议议程（</w:t>
      </w:r>
      <w:r w:rsidRPr="00856D45">
        <w:rPr>
          <w:rFonts w:ascii="仿宋" w:eastAsia="仿宋" w:hAnsi="仿宋" w:hint="eastAsia"/>
          <w:bCs/>
          <w:color w:val="000000"/>
          <w:sz w:val="32"/>
          <w:szCs w:val="32"/>
        </w:rPr>
        <w:t>拟定</w:t>
      </w:r>
      <w:r w:rsidRPr="00856D45">
        <w:rPr>
          <w:rFonts w:ascii="仿宋" w:eastAsia="仿宋" w:hAnsi="仿宋"/>
          <w:bCs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1701"/>
      </w:tblGrid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议程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9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月9日 上午（8:30-12:00）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签到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30分钟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主持人介绍领导和嘉宾，宣布会议开始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5分钟</w:t>
            </w:r>
          </w:p>
        </w:tc>
      </w:tr>
      <w:tr w:rsidR="00E07719" w:rsidRPr="00856D45" w:rsidTr="004C4AA2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领导致辞：</w:t>
            </w:r>
          </w:p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1）电子商务中心领导</w:t>
            </w:r>
          </w:p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2）商务部领导</w:t>
            </w:r>
          </w:p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3）工信领导</w:t>
            </w:r>
          </w:p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3）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电商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司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领导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5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商协会介绍信用工作推广经验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20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第三方信用评价机构发言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15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金融机构发言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2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互联网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+ 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行动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计划解读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30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信用企业授牌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信用企业代表发言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20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午餐（12:00-13:30）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9月9日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下午（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13:30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-16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: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）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专题讲座：互联网+金融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助推产业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发展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7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互动讨论：互联网+前沿成果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0分钟</w:t>
            </w:r>
          </w:p>
        </w:tc>
      </w:tr>
      <w:tr w:rsidR="00E07719" w:rsidRPr="00856D45" w:rsidTr="004C4AA2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专题讲座：工业互联网+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719" w:rsidRPr="00856D45" w:rsidRDefault="00E07719" w:rsidP="004C4AA2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56D45">
              <w:rPr>
                <w:rFonts w:ascii="仿宋" w:eastAsia="仿宋" w:hAnsi="仿宋"/>
                <w:color w:val="000000"/>
                <w:sz w:val="30"/>
                <w:szCs w:val="30"/>
              </w:rPr>
              <w:t>8</w:t>
            </w:r>
            <w:r w:rsidRPr="00856D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0分钟</w:t>
            </w:r>
          </w:p>
        </w:tc>
      </w:tr>
    </w:tbl>
    <w:p w:rsidR="00E07719" w:rsidRPr="002155AB" w:rsidRDefault="00E07719" w:rsidP="00E07719">
      <w:pPr>
        <w:rPr>
          <w:rFonts w:ascii="仿宋" w:eastAsia="仿宋" w:hAnsi="仿宋"/>
          <w:sz w:val="30"/>
          <w:szCs w:val="30"/>
        </w:rPr>
      </w:pPr>
    </w:p>
    <w:p w:rsidR="00A26AE3" w:rsidRDefault="00A26AE3"/>
    <w:sectPr w:rsidR="00A26AE3" w:rsidSect="0007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9"/>
    <w:rsid w:val="00A26AE3"/>
    <w:rsid w:val="00E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A09A5-51C6-48C6-9783-E9B8D49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WenLing</dc:creator>
  <cp:keywords/>
  <dc:description/>
  <cp:lastModifiedBy>WenLing</cp:lastModifiedBy>
  <cp:revision>1</cp:revision>
  <dcterms:created xsi:type="dcterms:W3CDTF">2016-09-01T00:59:00Z</dcterms:created>
  <dcterms:modified xsi:type="dcterms:W3CDTF">2016-09-01T00:59:00Z</dcterms:modified>
</cp:coreProperties>
</file>